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CB" w:rsidRDefault="006138C7">
      <w:pPr>
        <w:pBdr>
          <w:bottom w:val="single" w:sz="2" w:space="0" w:color="auto"/>
        </w:pBd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江</w:t>
      </w:r>
      <w:r w:rsidR="00E02632"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苏</w:t>
      </w:r>
      <w:r w:rsidR="00E02632"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省</w:t>
      </w:r>
      <w:r w:rsidR="00E02632"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华</w:t>
      </w:r>
      <w:r w:rsidR="00E02632"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罗</w:t>
      </w:r>
      <w:r w:rsidR="00E02632"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庚</w:t>
      </w:r>
      <w:r w:rsidR="00E02632"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中</w:t>
      </w:r>
      <w:r w:rsidR="00E02632"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学</w:t>
      </w:r>
    </w:p>
    <w:p w:rsidR="00E02632" w:rsidRDefault="006138C7" w:rsidP="00E0263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物资采购、入库、领用制度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为了提高学校有限公用经费的使用效率，更好地服务于教育教学，按照有关财政、采购、审计、法规及政策，结合我校实际，特制定本制度。</w:t>
      </w:r>
    </w:p>
    <w:p w:rsidR="009D1BCB" w:rsidRPr="00E02632" w:rsidRDefault="00E02632" w:rsidP="000C3750">
      <w:pPr>
        <w:spacing w:line="520" w:lineRule="exact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6138C7" w:rsidRPr="00E02632">
        <w:rPr>
          <w:rFonts w:asciiTheme="minorEastAsia" w:eastAsiaTheme="minorEastAsia" w:hAnsiTheme="minorEastAsia" w:hint="eastAsia"/>
          <w:b/>
          <w:sz w:val="28"/>
          <w:szCs w:val="28"/>
        </w:rPr>
        <w:t>物资采购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、用款权限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对于学校正常的办公用品、教学设施、生活设施等物品，总务处可根据具体情况请示分管校长后购买。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对于消费品的购买：</w:t>
      </w:r>
    </w:p>
    <w:p w:rsidR="009D1BCB" w:rsidRPr="00E02632" w:rsidRDefault="006138C7" w:rsidP="0053429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①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500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元以下的物品，由总务主任批准购买。</w:t>
      </w:r>
    </w:p>
    <w:p w:rsidR="00534299" w:rsidRDefault="006138C7" w:rsidP="00534299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②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500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元—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1000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元之间由分管校长决定购买。</w:t>
      </w:r>
    </w:p>
    <w:p w:rsidR="009D1BCB" w:rsidRPr="00E02632" w:rsidRDefault="006138C7" w:rsidP="0053429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③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1000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元以上由校长办公会讨论决定购买。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学校物资（包括教育教学、劳动卫生、师生生活及办公物品等）的采购要按照计划进行。采购计划分为学期采购计划和临时采购计划。每学期开学初，由各部门填写物品请购单，如实填写采购物品的名称、数量、用途、金额等，预报学期采购计划，经部门负责人申报校长审核签字后，方可交由后勤购买。临时采购计划作为学期采购计划的补充，由各部门根据实际需要，填写物品请购单，经校长审批，由后勤购置。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后勤办公室收到预报的物品请购单后，要清点库存物品，最后确定需要采购的物品清单。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、后勤办公室根据各部门的请购单采购物品，之后将采购物品验收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入库。物品请购人到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行政仓库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填写物品领用单或借用单，领取采购的物品。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、学校物资采购要求：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lastRenderedPageBreak/>
        <w:t>（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E02632">
        <w:rPr>
          <w:rFonts w:asciiTheme="minorEastAsia" w:eastAsiaTheme="minorEastAsia" w:hAnsiTheme="minorEastAsia" w:hint="eastAsia"/>
          <w:sz w:val="28"/>
          <w:szCs w:val="28"/>
        </w:rPr>
        <w:t>）按财务管理制度规范操作。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采购专业性较强的物品时，后勤采购人员要与专业人员协同采购，以保证采购物品的规格和质量。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）物资采购价格的确定要履行询价、谈判、审批和备案四项程序：</w:t>
      </w:r>
    </w:p>
    <w:p w:rsidR="009D1BCB" w:rsidRPr="00E02632" w:rsidRDefault="00E02632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①</w:t>
      </w:r>
      <w:r w:rsidR="006138C7" w:rsidRPr="00E02632">
        <w:rPr>
          <w:rFonts w:asciiTheme="minorEastAsia" w:eastAsiaTheme="minorEastAsia" w:hAnsiTheme="minorEastAsia" w:hint="eastAsia"/>
          <w:sz w:val="28"/>
          <w:szCs w:val="28"/>
        </w:rPr>
        <w:t>、询价：后勤处按照学校批准下达的《物资采购计划》，根据采购项目的时间要求，在了解市场行情，参考过去采购记录的基础上，向供应商咨询价格。接受询价的供应商应在三家以上，询价过程和供应商的报价要如实登记备案。</w:t>
      </w:r>
    </w:p>
    <w:p w:rsidR="009D1BCB" w:rsidRPr="00E02632" w:rsidRDefault="00E02632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②</w:t>
      </w:r>
      <w:r w:rsidR="006138C7" w:rsidRPr="00E02632">
        <w:rPr>
          <w:rFonts w:asciiTheme="minorEastAsia" w:eastAsiaTheme="minorEastAsia" w:hAnsiTheme="minorEastAsia" w:hint="eastAsia"/>
          <w:sz w:val="28"/>
          <w:szCs w:val="28"/>
        </w:rPr>
        <w:t>、谈判：后勤处与供应商进行价格谈判，力争以较低的价格签订采购合同。</w:t>
      </w:r>
    </w:p>
    <w:p w:rsidR="009D1BCB" w:rsidRPr="00E02632" w:rsidRDefault="00E02632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③</w:t>
      </w:r>
      <w:r w:rsidR="006138C7" w:rsidRPr="00E02632">
        <w:rPr>
          <w:rFonts w:asciiTheme="minorEastAsia" w:eastAsiaTheme="minorEastAsia" w:hAnsiTheme="minorEastAsia" w:hint="eastAsia"/>
          <w:sz w:val="28"/>
          <w:szCs w:val="28"/>
        </w:rPr>
        <w:t>、审批：合同须经校长审批后，加盖公章。</w:t>
      </w:r>
    </w:p>
    <w:p w:rsidR="009D1BCB" w:rsidRPr="00E02632" w:rsidRDefault="00E02632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④</w:t>
      </w:r>
      <w:r w:rsidR="006138C7" w:rsidRPr="00E02632">
        <w:rPr>
          <w:rFonts w:asciiTheme="minorEastAsia" w:eastAsiaTheme="minorEastAsia" w:hAnsiTheme="minorEastAsia" w:hint="eastAsia"/>
          <w:sz w:val="28"/>
          <w:szCs w:val="28"/>
        </w:rPr>
        <w:t>、备案：后勤处与供应商签订的《物资采购合同》原件，交财务室备案、保管。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、核销手续：所有采购物品，都必须经过后勤办公室严格清点、验收、入库、登记入册。然后由采购人员在购物票据上签名，后勤负责人、校长签字同意后，才能进行财务报销手续。</w:t>
      </w:r>
    </w:p>
    <w:p w:rsidR="009D1BCB" w:rsidRPr="00E02632" w:rsidRDefault="006138C7" w:rsidP="000C3750">
      <w:pPr>
        <w:spacing w:line="52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b/>
          <w:sz w:val="28"/>
          <w:szCs w:val="28"/>
        </w:rPr>
        <w:t>二、物资入库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、学校采购的所有物品运抵学校后，都必须办理验收、入库手续。验收工作由后勤办和用物部门专业人员负责：凡一般性教学用品、办公用品、学生生活用品、学习用品，由后勤办公室依据物资供应计划进行数量和质量验收；凡专业性较强的物品，需经后勤办公室和用物部门专业人员分别进行数量和质量验收。验收合格后方可办理入库手续。无物资供应计划或验收不合格的物资，不得办理入库手续。谁验收，谁签字。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保管员、后勤办公室在验收合格后，要按照物资种类、数量、规格，当日填写入库单（复写件）并签字，一份报财务处负责人备案。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lastRenderedPageBreak/>
        <w:t>所有入库物品，后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勤办公室必须建立完整的财产帐册。按物品的种类、数量、价格等分别记入固定资产帐、易耗用品帐等。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后勤办公室人员要定期清点库存物资，要求每月对一次账，每季度末盘一次库，做到帐帐相符、帐物相符，确保学校财产去向清楚，领用、借用手续完备。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/>
          <w:sz w:val="28"/>
          <w:szCs w:val="28"/>
        </w:rPr>
        <w:t>4</w:t>
      </w:r>
      <w:r w:rsidRPr="00E02632">
        <w:rPr>
          <w:rFonts w:asciiTheme="minorEastAsia" w:eastAsiaTheme="minorEastAsia" w:hAnsiTheme="minorEastAsia"/>
          <w:sz w:val="28"/>
          <w:szCs w:val="28"/>
        </w:rPr>
        <w:t>、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学校库房内的各类物资要分类存放，摆放合理。库房内一律不准存放私人物品。库房内应保持整洁，防止物资霉烂、变质、损坏，并做好防火、防盗、防爆等工作。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财务人员应当加强新增资产的管理，在核销采购发票的同时，及时办理新增固定资产的登记手续。</w:t>
      </w:r>
    </w:p>
    <w:p w:rsidR="009D1BCB" w:rsidRPr="000C3750" w:rsidRDefault="000C3750" w:rsidP="000C3750">
      <w:pPr>
        <w:spacing w:line="52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0C3750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6138C7" w:rsidRPr="000C3750">
        <w:rPr>
          <w:rFonts w:asciiTheme="minorEastAsia" w:eastAsiaTheme="minorEastAsia" w:hAnsiTheme="minorEastAsia" w:hint="eastAsia"/>
          <w:b/>
          <w:sz w:val="28"/>
          <w:szCs w:val="28"/>
        </w:rPr>
        <w:t>、物资领取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、学校各部门所需物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品和教职工所需的办公用品，一律由办公室到后勤处领取之后发放给个人，并做好登记。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一般性、常规性、数量较少的物品，由申领人填报“物品领用单”，经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分管科室主任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签名后，到学校后勤处领取。申领时，一律签名登记，写明领取物品的种类、数量、时间、用途，必须归还的物品还需写明计划归还日期。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贵重物品、仪器、电器等设备的领用，必须填写借用登记表，由校长签字批准，方可领取。物品领用人员要签名登记，并负全责保管。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、后勤人员必须严格执行有关制度，不徇私情，按程序、按标准发放物品，认真做好各类物品的入库、领用登记，所有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“物品领用单”统一保存，以备查验。固定财产帐目必须永久保存，易耗物品每学期总清点一次，列帐备查。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0C3750">
        <w:rPr>
          <w:rFonts w:asciiTheme="minorEastAsia" w:eastAsiaTheme="minorEastAsia" w:hAnsiTheme="minorEastAsia" w:hint="eastAsia"/>
          <w:sz w:val="28"/>
          <w:szCs w:val="28"/>
        </w:rPr>
        <w:t>凡领取必须归还的物品，到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计划归还日期时（一般为一学期），应按时送还仓库，后勤人员要严格检查是否有损坏、残缺情况，分情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lastRenderedPageBreak/>
        <w:t>况上报校长处理。发现有损坏情况不上报，或未按时收还，则由后勤人员负责。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如果遇到领取必须归还物品的人员离职调岗或离校，由办公室催促当事人到库房办理物品移交手续或归还手续，后勤人员出具证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明后方可办理离校手续。如遗失、损坏则应查明原因，照价赔偿。如因办公室或后勤人员渎职未予追还，则由责任人承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担相应责任。</w:t>
      </w:r>
    </w:p>
    <w:p w:rsidR="009D1BCB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学校财产原则上不外借。如遇特殊情况，应由借用人（校外单位借用本校财产必须持有单位证明）填写借用单一式两份，经校长批准后，方能出借，并由借用人在借用单上签字。借用单一份交借用人，另一份作财产借用凭单。借用人对借入财产应负经济责任，如有损坏由借用人照价赔偿。所借财产用毕要及时归还。财产负责人负有催还财产、追讨赔偿的义务。</w:t>
      </w:r>
    </w:p>
    <w:p w:rsidR="000C3750" w:rsidRDefault="000C3750" w:rsidP="000C3750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0C3750" w:rsidRPr="00E02632" w:rsidRDefault="000C3750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附：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江苏省华罗庚中学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物资采购领导小组名单：</w:t>
      </w:r>
      <w:bookmarkStart w:id="0" w:name="_GoBack"/>
      <w:bookmarkEnd w:id="0"/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组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长：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谭瑞军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副组长：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丁苏霞</w:t>
      </w:r>
    </w:p>
    <w:p w:rsidR="009D1BCB" w:rsidRPr="00E02632" w:rsidRDefault="006138C7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成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员：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李雅琴、钱亮、王建漳、席国金</w:t>
      </w:r>
    </w:p>
    <w:p w:rsidR="009D1BCB" w:rsidRPr="00E02632" w:rsidRDefault="009D1BCB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9D1BCB" w:rsidRPr="00E02632" w:rsidRDefault="009D1BCB" w:rsidP="000C375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9D1BCB" w:rsidRPr="00E02632" w:rsidRDefault="006138C7" w:rsidP="000C3750">
      <w:pPr>
        <w:spacing w:line="520" w:lineRule="exact"/>
        <w:ind w:firstLineChars="2150" w:firstLine="602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江苏省华罗庚中学</w:t>
      </w:r>
    </w:p>
    <w:p w:rsidR="009D1BCB" w:rsidRPr="00E02632" w:rsidRDefault="006138C7" w:rsidP="000C3750">
      <w:pPr>
        <w:spacing w:line="520" w:lineRule="exact"/>
        <w:ind w:firstLineChars="2150" w:firstLine="6020"/>
        <w:rPr>
          <w:rFonts w:asciiTheme="minorEastAsia" w:eastAsiaTheme="minorEastAsia" w:hAnsiTheme="minorEastAsia"/>
          <w:sz w:val="28"/>
          <w:szCs w:val="28"/>
        </w:rPr>
      </w:pPr>
      <w:r w:rsidRPr="00E02632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020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E02632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9D1BCB" w:rsidRPr="00E02632" w:rsidRDefault="009D1BCB" w:rsidP="000C3750">
      <w:pPr>
        <w:spacing w:line="520" w:lineRule="exact"/>
        <w:ind w:firstLineChars="200" w:firstLine="420"/>
      </w:pPr>
    </w:p>
    <w:p w:rsidR="009D1BCB" w:rsidRPr="00E02632" w:rsidRDefault="009D1BCB" w:rsidP="00E02632">
      <w:pPr>
        <w:spacing w:line="440" w:lineRule="exact"/>
        <w:ind w:firstLineChars="200" w:firstLine="420"/>
      </w:pPr>
    </w:p>
    <w:p w:rsidR="009D1BCB" w:rsidRPr="00E02632" w:rsidRDefault="009D1BCB" w:rsidP="00E02632">
      <w:pPr>
        <w:spacing w:line="440" w:lineRule="exact"/>
        <w:ind w:firstLineChars="200" w:firstLine="420"/>
      </w:pPr>
    </w:p>
    <w:p w:rsidR="009D1BCB" w:rsidRPr="00E02632" w:rsidRDefault="009D1BCB" w:rsidP="00E02632">
      <w:pPr>
        <w:spacing w:line="440" w:lineRule="exact"/>
        <w:ind w:firstLineChars="200" w:firstLine="420"/>
      </w:pPr>
    </w:p>
    <w:p w:rsidR="009D1BCB" w:rsidRPr="00E02632" w:rsidRDefault="009D1BCB" w:rsidP="00E02632">
      <w:pPr>
        <w:spacing w:line="440" w:lineRule="exact"/>
        <w:ind w:firstLineChars="200" w:firstLine="420"/>
      </w:pPr>
    </w:p>
    <w:p w:rsidR="009D1BCB" w:rsidRPr="000C3750" w:rsidRDefault="009D1BCB" w:rsidP="000C3750">
      <w:pPr>
        <w:rPr>
          <w:b/>
          <w:bCs/>
          <w:sz w:val="44"/>
          <w:szCs w:val="44"/>
        </w:rPr>
      </w:pPr>
    </w:p>
    <w:p w:rsidR="009D1BCB" w:rsidRDefault="006138C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江苏省华罗庚中学物品采购申请单</w:t>
      </w:r>
    </w:p>
    <w:tbl>
      <w:tblPr>
        <w:tblStyle w:val="a3"/>
        <w:tblW w:w="8777" w:type="dxa"/>
        <w:tblLayout w:type="fixed"/>
        <w:tblLook w:val="04A0"/>
      </w:tblPr>
      <w:tblGrid>
        <w:gridCol w:w="951"/>
        <w:gridCol w:w="437"/>
        <w:gridCol w:w="1231"/>
        <w:gridCol w:w="402"/>
        <w:gridCol w:w="392"/>
        <w:gridCol w:w="1014"/>
        <w:gridCol w:w="361"/>
        <w:gridCol w:w="772"/>
        <w:gridCol w:w="211"/>
        <w:gridCol w:w="577"/>
        <w:gridCol w:w="906"/>
        <w:gridCol w:w="449"/>
        <w:gridCol w:w="1074"/>
      </w:tblGrid>
      <w:tr w:rsidR="009D1BCB" w:rsidTr="00534299">
        <w:trPr>
          <w:trHeight w:val="686"/>
        </w:trPr>
        <w:tc>
          <w:tcPr>
            <w:tcW w:w="1389" w:type="dxa"/>
            <w:gridSpan w:val="2"/>
          </w:tcPr>
          <w:p w:rsidR="009D1BCB" w:rsidRDefault="006138C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申请部门</w:t>
            </w:r>
          </w:p>
        </w:tc>
        <w:tc>
          <w:tcPr>
            <w:tcW w:w="1633" w:type="dxa"/>
            <w:gridSpan w:val="2"/>
          </w:tcPr>
          <w:p w:rsidR="009D1BCB" w:rsidRDefault="009D1BC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gridSpan w:val="2"/>
          </w:tcPr>
          <w:p w:rsidR="009D1BCB" w:rsidRDefault="006138C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申请人</w:t>
            </w:r>
          </w:p>
        </w:tc>
        <w:tc>
          <w:tcPr>
            <w:tcW w:w="1344" w:type="dxa"/>
            <w:gridSpan w:val="3"/>
          </w:tcPr>
          <w:p w:rsidR="009D1BCB" w:rsidRDefault="009D1BC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3" w:type="dxa"/>
            <w:gridSpan w:val="2"/>
          </w:tcPr>
          <w:p w:rsidR="009D1BCB" w:rsidRDefault="006138C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填表时间</w:t>
            </w:r>
          </w:p>
        </w:tc>
        <w:tc>
          <w:tcPr>
            <w:tcW w:w="1522" w:type="dxa"/>
            <w:gridSpan w:val="2"/>
          </w:tcPr>
          <w:p w:rsidR="009D1BCB" w:rsidRDefault="009D1BC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D1BCB" w:rsidTr="00534299">
        <w:trPr>
          <w:trHeight w:val="2324"/>
        </w:trPr>
        <w:tc>
          <w:tcPr>
            <w:tcW w:w="8777" w:type="dxa"/>
            <w:gridSpan w:val="13"/>
          </w:tcPr>
          <w:p w:rsidR="009D1BCB" w:rsidRDefault="006138C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申报事由：</w:t>
            </w:r>
          </w:p>
        </w:tc>
      </w:tr>
      <w:tr w:rsidR="009D1BCB" w:rsidTr="00534299">
        <w:trPr>
          <w:trHeight w:val="304"/>
        </w:trPr>
        <w:tc>
          <w:tcPr>
            <w:tcW w:w="8777" w:type="dxa"/>
            <w:gridSpan w:val="13"/>
          </w:tcPr>
          <w:p w:rsidR="009D1BCB" w:rsidRDefault="00613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申请采购物品清单</w:t>
            </w:r>
          </w:p>
        </w:tc>
      </w:tr>
      <w:tr w:rsidR="009D1BCB" w:rsidTr="00534299">
        <w:trPr>
          <w:trHeight w:val="702"/>
        </w:trPr>
        <w:tc>
          <w:tcPr>
            <w:tcW w:w="952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462" w:type="dxa"/>
            <w:gridSpan w:val="4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物品名称</w:t>
            </w:r>
          </w:p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5" w:type="dxa"/>
            <w:gridSpan w:val="2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规格</w:t>
            </w:r>
          </w:p>
        </w:tc>
        <w:tc>
          <w:tcPr>
            <w:tcW w:w="772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788" w:type="dxa"/>
            <w:gridSpan w:val="2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354" w:type="dxa"/>
            <w:gridSpan w:val="2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预估单价</w:t>
            </w:r>
          </w:p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（元）</w:t>
            </w:r>
          </w:p>
        </w:tc>
        <w:tc>
          <w:tcPr>
            <w:tcW w:w="1074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9D1BCB" w:rsidTr="00534299">
        <w:trPr>
          <w:trHeight w:val="334"/>
        </w:trPr>
        <w:tc>
          <w:tcPr>
            <w:tcW w:w="952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2462" w:type="dxa"/>
            <w:gridSpan w:val="4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5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2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8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4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4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D1BCB" w:rsidTr="00534299">
        <w:trPr>
          <w:trHeight w:val="334"/>
        </w:trPr>
        <w:tc>
          <w:tcPr>
            <w:tcW w:w="952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2462" w:type="dxa"/>
            <w:gridSpan w:val="4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5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2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8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4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4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D1BCB" w:rsidTr="00534299">
        <w:trPr>
          <w:trHeight w:val="334"/>
        </w:trPr>
        <w:tc>
          <w:tcPr>
            <w:tcW w:w="952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2462" w:type="dxa"/>
            <w:gridSpan w:val="4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5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2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8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4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4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D1BCB" w:rsidTr="00534299">
        <w:trPr>
          <w:trHeight w:val="334"/>
        </w:trPr>
        <w:tc>
          <w:tcPr>
            <w:tcW w:w="952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2462" w:type="dxa"/>
            <w:gridSpan w:val="4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5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2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8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4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4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D1BCB" w:rsidTr="00534299">
        <w:trPr>
          <w:trHeight w:val="334"/>
        </w:trPr>
        <w:tc>
          <w:tcPr>
            <w:tcW w:w="952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2462" w:type="dxa"/>
            <w:gridSpan w:val="4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5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2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8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4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4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D1BCB" w:rsidTr="00534299">
        <w:trPr>
          <w:trHeight w:val="334"/>
        </w:trPr>
        <w:tc>
          <w:tcPr>
            <w:tcW w:w="952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2462" w:type="dxa"/>
            <w:gridSpan w:val="4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5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2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8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4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4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D1BCB" w:rsidTr="00534299">
        <w:trPr>
          <w:trHeight w:val="334"/>
        </w:trPr>
        <w:tc>
          <w:tcPr>
            <w:tcW w:w="952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2462" w:type="dxa"/>
            <w:gridSpan w:val="4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5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2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8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4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4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D1BCB" w:rsidTr="00534299">
        <w:trPr>
          <w:trHeight w:val="351"/>
        </w:trPr>
        <w:tc>
          <w:tcPr>
            <w:tcW w:w="952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2462" w:type="dxa"/>
            <w:gridSpan w:val="4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5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2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8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4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4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D1BCB" w:rsidTr="00534299">
        <w:trPr>
          <w:trHeight w:val="379"/>
        </w:trPr>
        <w:tc>
          <w:tcPr>
            <w:tcW w:w="952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2462" w:type="dxa"/>
            <w:gridSpan w:val="4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5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2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8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4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4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D1BCB" w:rsidTr="00534299">
        <w:trPr>
          <w:trHeight w:val="429"/>
        </w:trPr>
        <w:tc>
          <w:tcPr>
            <w:tcW w:w="952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2462" w:type="dxa"/>
            <w:gridSpan w:val="4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5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2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8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4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4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D1BCB" w:rsidTr="00534299">
        <w:trPr>
          <w:trHeight w:val="379"/>
        </w:trPr>
        <w:tc>
          <w:tcPr>
            <w:tcW w:w="952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11</w:t>
            </w:r>
          </w:p>
        </w:tc>
        <w:tc>
          <w:tcPr>
            <w:tcW w:w="2462" w:type="dxa"/>
            <w:gridSpan w:val="4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5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2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8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4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4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D1BCB" w:rsidTr="00534299">
        <w:trPr>
          <w:trHeight w:val="383"/>
        </w:trPr>
        <w:tc>
          <w:tcPr>
            <w:tcW w:w="952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</w:t>
            </w:r>
          </w:p>
        </w:tc>
        <w:tc>
          <w:tcPr>
            <w:tcW w:w="2462" w:type="dxa"/>
            <w:gridSpan w:val="4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5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2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8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4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4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D1BCB" w:rsidTr="00534299">
        <w:trPr>
          <w:trHeight w:val="368"/>
        </w:trPr>
        <w:tc>
          <w:tcPr>
            <w:tcW w:w="952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</w:t>
            </w:r>
          </w:p>
        </w:tc>
        <w:tc>
          <w:tcPr>
            <w:tcW w:w="2462" w:type="dxa"/>
            <w:gridSpan w:val="4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5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2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8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4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4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D1BCB" w:rsidTr="00534299">
        <w:trPr>
          <w:trHeight w:val="372"/>
        </w:trPr>
        <w:tc>
          <w:tcPr>
            <w:tcW w:w="952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14</w:t>
            </w:r>
          </w:p>
        </w:tc>
        <w:tc>
          <w:tcPr>
            <w:tcW w:w="2462" w:type="dxa"/>
            <w:gridSpan w:val="4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5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2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8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4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4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D1BCB" w:rsidTr="00534299">
        <w:trPr>
          <w:trHeight w:val="334"/>
        </w:trPr>
        <w:tc>
          <w:tcPr>
            <w:tcW w:w="952" w:type="dxa"/>
            <w:tcBorders>
              <w:bottom w:val="single" w:sz="4" w:space="0" w:color="auto"/>
            </w:tcBorders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15</w:t>
            </w:r>
          </w:p>
        </w:tc>
        <w:tc>
          <w:tcPr>
            <w:tcW w:w="2462" w:type="dxa"/>
            <w:gridSpan w:val="4"/>
            <w:tcBorders>
              <w:bottom w:val="single" w:sz="4" w:space="0" w:color="auto"/>
            </w:tcBorders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2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8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4" w:type="dxa"/>
            <w:gridSpan w:val="2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4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D1BCB" w:rsidTr="00534299">
        <w:trPr>
          <w:trHeight w:val="351"/>
        </w:trPr>
        <w:tc>
          <w:tcPr>
            <w:tcW w:w="3413" w:type="dxa"/>
            <w:gridSpan w:val="5"/>
            <w:tcBorders>
              <w:top w:val="single" w:sz="4" w:space="0" w:color="auto"/>
            </w:tcBorders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合计预估金额（元）</w:t>
            </w:r>
          </w:p>
        </w:tc>
        <w:tc>
          <w:tcPr>
            <w:tcW w:w="4290" w:type="dxa"/>
            <w:gridSpan w:val="7"/>
            <w:tcBorders>
              <w:top w:val="single" w:sz="4" w:space="0" w:color="auto"/>
            </w:tcBorders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4" w:type="dxa"/>
          </w:tcPr>
          <w:p w:rsidR="009D1BCB" w:rsidRDefault="009D1BC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D1BCB" w:rsidTr="00534299">
        <w:trPr>
          <w:trHeight w:val="686"/>
        </w:trPr>
        <w:tc>
          <w:tcPr>
            <w:tcW w:w="2620" w:type="dxa"/>
            <w:gridSpan w:val="3"/>
          </w:tcPr>
          <w:p w:rsidR="009D1BCB" w:rsidRDefault="00613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部门负责人意见</w:t>
            </w:r>
          </w:p>
        </w:tc>
        <w:tc>
          <w:tcPr>
            <w:tcW w:w="6157" w:type="dxa"/>
            <w:gridSpan w:val="10"/>
          </w:tcPr>
          <w:p w:rsidR="009D1BCB" w:rsidRDefault="009D1BC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D1BCB" w:rsidTr="00534299">
        <w:trPr>
          <w:trHeight w:val="686"/>
        </w:trPr>
        <w:tc>
          <w:tcPr>
            <w:tcW w:w="2620" w:type="dxa"/>
            <w:gridSpan w:val="3"/>
          </w:tcPr>
          <w:p w:rsidR="009D1BCB" w:rsidRDefault="00613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分管校长意见</w:t>
            </w:r>
          </w:p>
        </w:tc>
        <w:tc>
          <w:tcPr>
            <w:tcW w:w="6157" w:type="dxa"/>
            <w:gridSpan w:val="10"/>
          </w:tcPr>
          <w:p w:rsidR="009D1BCB" w:rsidRDefault="009D1BC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D1BCB" w:rsidTr="00534299">
        <w:trPr>
          <w:trHeight w:val="702"/>
        </w:trPr>
        <w:tc>
          <w:tcPr>
            <w:tcW w:w="2620" w:type="dxa"/>
            <w:gridSpan w:val="3"/>
          </w:tcPr>
          <w:p w:rsidR="009D1BCB" w:rsidRDefault="00613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校长意见</w:t>
            </w:r>
          </w:p>
        </w:tc>
        <w:tc>
          <w:tcPr>
            <w:tcW w:w="6157" w:type="dxa"/>
            <w:gridSpan w:val="10"/>
          </w:tcPr>
          <w:p w:rsidR="009D1BCB" w:rsidRDefault="009D1BC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9D1BCB" w:rsidRDefault="006138C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江苏省华罗庚中学物品借用登记表</w:t>
      </w:r>
    </w:p>
    <w:tbl>
      <w:tblPr>
        <w:tblStyle w:val="a3"/>
        <w:tblW w:w="0" w:type="auto"/>
        <w:tblLook w:val="04A0"/>
      </w:tblPr>
      <w:tblGrid>
        <w:gridCol w:w="564"/>
        <w:gridCol w:w="1329"/>
        <w:gridCol w:w="947"/>
        <w:gridCol w:w="947"/>
        <w:gridCol w:w="947"/>
        <w:gridCol w:w="947"/>
        <w:gridCol w:w="947"/>
        <w:gridCol w:w="947"/>
        <w:gridCol w:w="947"/>
      </w:tblGrid>
      <w:tr w:rsidR="009D1BCB">
        <w:tc>
          <w:tcPr>
            <w:tcW w:w="564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329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借用</w:t>
            </w:r>
          </w:p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947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物品</w:t>
            </w:r>
          </w:p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947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规格</w:t>
            </w:r>
          </w:p>
        </w:tc>
        <w:tc>
          <w:tcPr>
            <w:tcW w:w="947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借用</w:t>
            </w:r>
          </w:p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947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借用</w:t>
            </w:r>
          </w:p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</w:t>
            </w:r>
          </w:p>
        </w:tc>
        <w:tc>
          <w:tcPr>
            <w:tcW w:w="947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借用人</w:t>
            </w:r>
          </w:p>
        </w:tc>
        <w:tc>
          <w:tcPr>
            <w:tcW w:w="947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归还</w:t>
            </w:r>
          </w:p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947" w:type="dxa"/>
          </w:tcPr>
          <w:p w:rsidR="009D1BCB" w:rsidRDefault="006138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rPr>
          <w:trHeight w:val="287"/>
        </w:trPr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11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14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15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16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17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18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21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22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23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24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25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26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27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28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29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30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21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32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33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34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35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564" w:type="dxa"/>
          </w:tcPr>
          <w:p w:rsidR="009D1BCB" w:rsidRDefault="006138C7"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36</w:t>
            </w:r>
          </w:p>
        </w:tc>
        <w:tc>
          <w:tcPr>
            <w:tcW w:w="1329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47" w:type="dxa"/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  <w:tr w:rsidR="009D1BCB">
        <w:tc>
          <w:tcPr>
            <w:tcW w:w="8522" w:type="dxa"/>
            <w:gridSpan w:val="9"/>
            <w:tcBorders>
              <w:left w:val="nil"/>
              <w:bottom w:val="nil"/>
              <w:right w:val="nil"/>
            </w:tcBorders>
          </w:tcPr>
          <w:p w:rsidR="009D1BCB" w:rsidRDefault="009D1BCB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534299" w:rsidRDefault="00534299">
      <w:pPr>
        <w:jc w:val="center"/>
        <w:rPr>
          <w:rFonts w:hint="eastAsia"/>
          <w:b/>
          <w:bCs/>
          <w:sz w:val="44"/>
          <w:szCs w:val="44"/>
        </w:rPr>
      </w:pPr>
    </w:p>
    <w:p w:rsidR="009D1BCB" w:rsidRDefault="006138C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江苏省华罗庚中学物品入库单</w:t>
      </w:r>
    </w:p>
    <w:p w:rsidR="009D1BCB" w:rsidRDefault="006138C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日</w:t>
      </w:r>
    </w:p>
    <w:tbl>
      <w:tblPr>
        <w:tblStyle w:val="a3"/>
        <w:tblW w:w="8273" w:type="dxa"/>
        <w:tblInd w:w="249" w:type="dxa"/>
        <w:tblLayout w:type="fixed"/>
        <w:tblLook w:val="04A0"/>
      </w:tblPr>
      <w:tblGrid>
        <w:gridCol w:w="1695"/>
        <w:gridCol w:w="885"/>
        <w:gridCol w:w="900"/>
        <w:gridCol w:w="885"/>
        <w:gridCol w:w="1335"/>
        <w:gridCol w:w="2573"/>
      </w:tblGrid>
      <w:tr w:rsidR="009D1BCB">
        <w:tc>
          <w:tcPr>
            <w:tcW w:w="1695" w:type="dxa"/>
          </w:tcPr>
          <w:p w:rsidR="009D1BCB" w:rsidRDefault="00613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885" w:type="dxa"/>
          </w:tcPr>
          <w:p w:rsidR="009D1BCB" w:rsidRDefault="00613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900" w:type="dxa"/>
          </w:tcPr>
          <w:p w:rsidR="009D1BCB" w:rsidRDefault="00613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85" w:type="dxa"/>
          </w:tcPr>
          <w:p w:rsidR="009D1BCB" w:rsidRDefault="00613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335" w:type="dxa"/>
          </w:tcPr>
          <w:p w:rsidR="009D1BCB" w:rsidRDefault="00613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2573" w:type="dxa"/>
          </w:tcPr>
          <w:p w:rsidR="009D1BCB" w:rsidRDefault="00613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9D1BCB">
        <w:tc>
          <w:tcPr>
            <w:tcW w:w="169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1BCB">
        <w:tc>
          <w:tcPr>
            <w:tcW w:w="169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1BCB">
        <w:tc>
          <w:tcPr>
            <w:tcW w:w="169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1BCB">
        <w:tc>
          <w:tcPr>
            <w:tcW w:w="169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1BCB">
        <w:tc>
          <w:tcPr>
            <w:tcW w:w="169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1BCB">
        <w:tc>
          <w:tcPr>
            <w:tcW w:w="169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1BCB">
        <w:tc>
          <w:tcPr>
            <w:tcW w:w="169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1BCB">
        <w:tc>
          <w:tcPr>
            <w:tcW w:w="169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1BCB">
        <w:tc>
          <w:tcPr>
            <w:tcW w:w="169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1BCB">
        <w:tc>
          <w:tcPr>
            <w:tcW w:w="169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1BCB">
        <w:tc>
          <w:tcPr>
            <w:tcW w:w="169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1BCB">
        <w:tc>
          <w:tcPr>
            <w:tcW w:w="169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1BCB">
        <w:tc>
          <w:tcPr>
            <w:tcW w:w="169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1BCB">
        <w:tc>
          <w:tcPr>
            <w:tcW w:w="169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1BCB">
        <w:tc>
          <w:tcPr>
            <w:tcW w:w="169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1BCB">
        <w:tc>
          <w:tcPr>
            <w:tcW w:w="169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1BCB">
        <w:tc>
          <w:tcPr>
            <w:tcW w:w="169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1BCB">
        <w:tc>
          <w:tcPr>
            <w:tcW w:w="169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9D1BCB" w:rsidRDefault="009D1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D1BCB" w:rsidRDefault="006138C7">
      <w:pPr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主管：</w:t>
      </w:r>
      <w:r>
        <w:rPr>
          <w:rFonts w:hint="eastAsia"/>
          <w:b/>
          <w:bCs/>
          <w:sz w:val="28"/>
          <w:szCs w:val="28"/>
        </w:rPr>
        <w:t xml:space="preserve">        </w:t>
      </w:r>
      <w:r>
        <w:rPr>
          <w:rFonts w:hint="eastAsia"/>
          <w:b/>
          <w:bCs/>
          <w:sz w:val="28"/>
          <w:szCs w:val="28"/>
        </w:rPr>
        <w:t>会计：</w:t>
      </w:r>
      <w:r>
        <w:rPr>
          <w:rFonts w:hint="eastAsia"/>
          <w:b/>
          <w:bCs/>
          <w:sz w:val="28"/>
          <w:szCs w:val="28"/>
        </w:rPr>
        <w:t xml:space="preserve">        </w:t>
      </w:r>
      <w:r>
        <w:rPr>
          <w:rFonts w:hint="eastAsia"/>
          <w:b/>
          <w:bCs/>
          <w:sz w:val="28"/>
          <w:szCs w:val="28"/>
        </w:rPr>
        <w:t>保管员：</w:t>
      </w:r>
      <w:r>
        <w:rPr>
          <w:rFonts w:hint="eastAsia"/>
          <w:b/>
          <w:bCs/>
          <w:sz w:val="28"/>
          <w:szCs w:val="28"/>
        </w:rPr>
        <w:t xml:space="preserve">        </w:t>
      </w:r>
      <w:r>
        <w:rPr>
          <w:rFonts w:hint="eastAsia"/>
          <w:b/>
          <w:bCs/>
          <w:sz w:val="28"/>
          <w:szCs w:val="28"/>
        </w:rPr>
        <w:t>送货人：</w:t>
      </w:r>
    </w:p>
    <w:sectPr w:rsidR="009D1BCB" w:rsidSect="009D1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8C7" w:rsidRDefault="006138C7" w:rsidP="00E02632">
      <w:r>
        <w:separator/>
      </w:r>
    </w:p>
  </w:endnote>
  <w:endnote w:type="continuationSeparator" w:id="1">
    <w:p w:rsidR="006138C7" w:rsidRDefault="006138C7" w:rsidP="00E02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8C7" w:rsidRDefault="006138C7" w:rsidP="00E02632">
      <w:r>
        <w:separator/>
      </w:r>
    </w:p>
  </w:footnote>
  <w:footnote w:type="continuationSeparator" w:id="1">
    <w:p w:rsidR="006138C7" w:rsidRDefault="006138C7" w:rsidP="00E02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99E2D6"/>
    <w:multiLevelType w:val="singleLevel"/>
    <w:tmpl w:val="A499E2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296E30"/>
    <w:rsid w:val="000C3750"/>
    <w:rsid w:val="00534299"/>
    <w:rsid w:val="006138C7"/>
    <w:rsid w:val="009D1BCB"/>
    <w:rsid w:val="00E02632"/>
    <w:rsid w:val="0B5F6132"/>
    <w:rsid w:val="21857AEE"/>
    <w:rsid w:val="25FA4661"/>
    <w:rsid w:val="2E9F5C09"/>
    <w:rsid w:val="380820E2"/>
    <w:rsid w:val="4A296E30"/>
    <w:rsid w:val="4B832A7D"/>
    <w:rsid w:val="65D75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BCB"/>
    <w:pPr>
      <w:widowControl w:val="0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B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02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263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026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263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2FBDB5-A8EB-40E8-AD3B-A345BB11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金戈</dc:creator>
  <cp:lastModifiedBy>T</cp:lastModifiedBy>
  <cp:revision>3</cp:revision>
  <dcterms:created xsi:type="dcterms:W3CDTF">2020-03-30T02:26:00Z</dcterms:created>
  <dcterms:modified xsi:type="dcterms:W3CDTF">2020-08-30T02:19:00Z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