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排列组合中的分组分配问题</w:t>
      </w:r>
    </w:p>
    <w:p>
      <w:pPr>
        <w:jc w:val="center"/>
        <w:rPr>
          <w:rFonts w:hint="eastAsia" w:ascii="华文楷体" w:hAnsi="华文楷体" w:eastAsia="华文楷体" w:cs="宋体"/>
          <w:sz w:val="24"/>
        </w:rPr>
      </w:pPr>
      <w:r>
        <w:rPr>
          <w:rFonts w:hint="eastAsia" w:ascii="华文楷体" w:hAnsi="华文楷体" w:eastAsia="华文楷体" w:cs="宋体"/>
          <w:sz w:val="24"/>
        </w:rPr>
        <w:t xml:space="preserve">江苏省华罗庚中学 </w:t>
      </w:r>
      <w:r>
        <w:rPr>
          <w:rFonts w:ascii="华文楷体" w:hAnsi="华文楷体" w:eastAsia="华文楷体" w:cs="宋体"/>
          <w:sz w:val="24"/>
        </w:rPr>
        <w:t xml:space="preserve"> </w:t>
      </w:r>
      <w:r>
        <w:rPr>
          <w:rFonts w:hint="eastAsia" w:ascii="华文楷体" w:hAnsi="华文楷体" w:eastAsia="华文楷体" w:cs="宋体"/>
          <w:sz w:val="24"/>
        </w:rPr>
        <w:t>史莺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80" w:firstLineChars="200"/>
        <w:jc w:val="both"/>
        <w:textAlignment w:val="auto"/>
        <w:rPr>
          <w:rFonts w:hint="eastAsia" w:ascii="华文楷体" w:hAnsi="华文楷体" w:eastAsia="华文楷体" w:cs="宋体"/>
          <w:sz w:val="24"/>
          <w:lang w:val="en-US" w:eastAsia="zh-CN"/>
        </w:rPr>
      </w:pPr>
      <w:r>
        <w:rPr>
          <w:rFonts w:hint="eastAsia" w:ascii="华文楷体" w:hAnsi="华文楷体" w:eastAsia="华文楷体" w:cs="宋体"/>
          <w:sz w:val="24"/>
          <w:lang w:val="en-US" w:eastAsia="zh-CN"/>
        </w:rPr>
        <w:t>对于分组分配问题，题目变化多，相似性强，是一类极易混淆的问题。针对这一点，可以把问题放到一起研究，进行分类，总结方法。</w:t>
      </w:r>
    </w:p>
    <w:p>
      <w:pPr>
        <w:numPr>
          <w:ilvl w:val="0"/>
          <w:numId w:val="1"/>
        </w:numPr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相同元素分组问题</w:t>
      </w: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例1 将6个相同的小球，放入4个相同的盒子，不能有空盒，共有多少种放法？</w:t>
      </w: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思考：小球相同，盒子相同，只要将6个小球拆分，可以是1,1,1,3；1，1,2,2；所以只有两种。</w:t>
      </w: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试一试：如果恰有一个空盒呢？</w:t>
      </w:r>
    </w:p>
    <w:p>
      <w:pPr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反思：处理相同元素的分组问题，只要进行拆分。</w:t>
      </w: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例2  将6个相同的小球，放入4个编号为1,2,3,4的盒子，不能有空盒，共有多少种放法？</w:t>
      </w:r>
    </w:p>
    <w:p>
      <w:pPr>
        <w:rPr>
          <w:rFonts w:cs="宋体" w:asciiTheme="minorEastAsia" w:hAnsiTheme="minorEastAsia"/>
          <w:szCs w:val="21"/>
        </w:rPr>
      </w:pP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593725</wp:posOffset>
                </wp:positionV>
                <wp:extent cx="2562225" cy="304800"/>
                <wp:effectExtent l="4445" t="0" r="508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304800"/>
                          <a:chOff x="6585" y="7044"/>
                          <a:chExt cx="4035" cy="480"/>
                        </a:xfrm>
                      </wpg:grpSpPr>
                      <wpg:grpSp>
                        <wpg:cNvPr id="13" name="组合 10"/>
                        <wpg:cNvGrpSpPr/>
                        <wpg:grpSpPr>
                          <a:xfrm>
                            <a:off x="6840" y="7105"/>
                            <a:ext cx="3449" cy="224"/>
                            <a:chOff x="7185" y="5502"/>
                            <a:chExt cx="3449" cy="224"/>
                          </a:xfrm>
                        </wpg:grpSpPr>
                        <wps:wsp>
                          <wps:cNvPr id="14" name="椭圆 1"/>
                          <wps:cNvSpPr/>
                          <wps:spPr>
                            <a:xfrm>
                              <a:off x="7185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椭圆 2"/>
                          <wps:cNvSpPr/>
                          <wps:spPr>
                            <a:xfrm>
                              <a:off x="7815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椭圆 3"/>
                          <wps:cNvSpPr/>
                          <wps:spPr>
                            <a:xfrm>
                              <a:off x="8445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椭圆 5"/>
                          <wps:cNvSpPr/>
                          <wps:spPr>
                            <a:xfrm>
                              <a:off x="9090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椭圆 6"/>
                          <wps:cNvSpPr/>
                          <wps:spPr>
                            <a:xfrm>
                              <a:off x="9735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椭圆 7"/>
                          <wps:cNvSpPr/>
                          <wps:spPr>
                            <a:xfrm>
                              <a:off x="10380" y="5502"/>
                              <a:ext cx="255" cy="2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0" name="直接连接符 8"/>
                        <wps:cNvCnPr/>
                        <wps:spPr>
                          <a:xfrm>
                            <a:off x="6585" y="7044"/>
                            <a:ext cx="0" cy="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连接符 8"/>
                        <wps:cNvCnPr/>
                        <wps:spPr>
                          <a:xfrm>
                            <a:off x="10620" y="7044"/>
                            <a:ext cx="0" cy="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55pt;margin-top:46.75pt;height:24pt;width:201.75pt;z-index:251661312;mso-width-relative:page;mso-height-relative:page;" coordorigin="6585,7044" coordsize="4035,480" o:gfxdata="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AjrjjN2QAAAAkBAAAPAAAAAAAAAAEAIAAAACIAAABkcnMvZG93bnJl&#10;di54bWxQSwECFAAUAAAACACHTuJALu+YfzYEAABOGwAADgAAAAAAAAABACAAAAAoAQAAZHJzL2Uy&#10;b0RvYy54bWxQSwUGAAAAAAYABgBZAQAA0AcAAAAA&#10;">
                <o:lock v:ext="edit" aspectratio="f"/>
                <v:group id="组合 10" o:spid="_x0000_s1026" o:spt="203" style="position:absolute;left:6840;top:7105;height:224;width:3449;" coordorigin="7185,5502" coordsize="3449,22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椭圆 1" o:spid="_x0000_s1026" o:spt="3" type="#_x0000_t3" style="position:absolute;left:7185;top:5502;height:225;width:255;v-text-anchor:middle;" fillcolor="#5B9BD5 [3204]" filled="t" stroked="t" coordsize="21600,21600" o:gfxdata="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tdr7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2" o:spid="_x0000_s1026" o:spt="3" type="#_x0000_t3" style="position:absolute;left:7815;top:5502;height:225;width:255;v-text-anchor:middle;" fillcolor="#5B9BD5 [3204]" filled="t" stroked="t" coordsize="21600,21600" o:gfxdata="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+X9g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8445;top:5502;height:225;width:255;v-text-anchor:middle;" fillcolor="#5B9BD5 [3204]" filled="t" stroked="t" coordsize="21600,21600" o:gfxdata="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K+E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9090;top:5502;height:225;width:255;v-text-anchor:middle;" fillcolor="#5B9BD5 [3204]" filled="t" stroked="t" coordsize="21600,21600" o:gfxdata="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Z0SM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9735;top:5502;height:225;width:255;v-text-anchor:middle;" fillcolor="#5B9BD5 [3204]" filled="t" stroked="t" coordsize="21600,21600" o:gfxdata="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vjQ/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7" o:spid="_x0000_s1026" o:spt="3" type="#_x0000_t3" style="position:absolute;left:10380;top:5502;height:225;width:255;v-text-anchor:middle;" fillcolor="#5B9BD5 [3204]" filled="t" stroked="t" coordsize="21600,21600" o:gfxdata="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tHVl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line id="直接连接符 8" o:spid="_x0000_s1026" o:spt="20" style="position:absolute;left:6585;top:7044;height:480;width:0;" filled="f" stroked="t" coordsize="21600,21600" o:gfxdata="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7Kf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8" o:spid="_x0000_s1026" o:spt="20" style="position:absolute;left:10620;top:7044;height:480;width:0;" filled="f" stroked="t" coordsize="21600,21600" o:gfxdata="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qzm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cs="宋体" w:asciiTheme="minorEastAsia" w:hAnsiTheme="minorEastAsia"/>
          <w:szCs w:val="21"/>
        </w:rPr>
        <w:t>思考：将6个小球排成一行，先在首尾两球的外侧各放置一块隔板，然后在6个小球中间的5个位置选3个插入隔板，形成4个盒子，所以共有</w:t>
      </w:r>
      <w:r>
        <w:rPr>
          <w:rFonts w:cs="宋体" w:asciiTheme="minorEastAsia" w:hAnsiTheme="minorEastAsia"/>
          <w:position w:val="-12"/>
          <w:szCs w:val="21"/>
        </w:rPr>
        <w:object>
          <v:shape id="_x0000_i1025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种</w:t>
      </w:r>
      <w:r>
        <w:rPr>
          <w:rFonts w:hint="eastAsia" w:cs="宋体" w:asciiTheme="minorEastAsia" w:hAnsiTheme="minorEastAsia"/>
          <w:position w:val="-12"/>
          <w:szCs w:val="21"/>
        </w:rPr>
        <w:t xml:space="preserve"> </w:t>
      </w:r>
    </w:p>
    <w:p>
      <w:pPr>
        <w:rPr>
          <w:rFonts w:cs="宋体" w:asciiTheme="minorEastAsia" w:hAnsiTheme="minorEastAsia"/>
          <w:position w:val="-12"/>
          <w:szCs w:val="21"/>
        </w:rPr>
      </w:pPr>
    </w:p>
    <w:p>
      <w:pPr>
        <w:rPr>
          <w:rFonts w:hint="eastAsia" w:cs="宋体" w:asciiTheme="minorEastAsia" w:hAnsiTheme="minorEastAsia"/>
          <w:position w:val="-12"/>
          <w:szCs w:val="21"/>
        </w:rPr>
      </w:pP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hint="eastAsia" w:cs="宋体" w:asciiTheme="minorEastAsia" w:hAnsiTheme="minorEastAsia"/>
          <w:position w:val="-12"/>
          <w:szCs w:val="21"/>
        </w:rPr>
        <w:t xml:space="preserve">再思考：如果恰有一个空盒呢？ </w:t>
      </w: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hint="eastAsia" w:cs="宋体" w:asciiTheme="minorEastAsia" w:hAnsiTheme="minorEastAsia"/>
          <w:position w:val="-12"/>
          <w:szCs w:val="21"/>
        </w:rPr>
        <w:t>分两步：（1）首尾两球外侧各放置一块隔板，并在6个小球中间的5个位置选2个各插入一</w:t>
      </w:r>
      <w:r>
        <w:rPr>
          <w:rFonts w:hint="eastAsia" w:cs="宋体" w:asciiTheme="minorEastAsia" w:hAnsiTheme="minorEastAsia"/>
          <w:position w:val="6"/>
          <w:szCs w:val="21"/>
        </w:rPr>
        <w:t>块隔板有</w:t>
      </w:r>
      <w:bookmarkStart w:id="0" w:name="_Hlk89609925"/>
      <w:r>
        <w:rPr>
          <w:rFonts w:hint="eastAsia" w:cs="宋体" w:asciiTheme="minorEastAsia" w:hAnsiTheme="minorEastAsia"/>
          <w:position w:val="-6"/>
          <w:szCs w:val="21"/>
        </w:rPr>
        <w:object>
          <v:shape id="_x0000_i1026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bookmarkEnd w:id="0"/>
      <w:r>
        <w:rPr>
          <w:rFonts w:hint="eastAsia" w:cs="宋体" w:asciiTheme="minorEastAsia" w:hAnsiTheme="minorEastAsia"/>
          <w:position w:val="6"/>
          <w:szCs w:val="21"/>
        </w:rPr>
        <w:t xml:space="preserve"> 种 </w:t>
      </w:r>
      <w:r>
        <w:rPr>
          <w:rFonts w:hint="eastAsia" w:cs="宋体" w:asciiTheme="minorEastAsia" w:hAnsiTheme="minorEastAsia"/>
          <w:szCs w:val="21"/>
        </w:rPr>
        <w:t xml:space="preserve">  </w:t>
      </w:r>
      <w:r>
        <w:rPr>
          <w:rFonts w:hint="eastAsia" w:cs="宋体" w:asciiTheme="minorEastAsia" w:hAnsiTheme="minorEastAsia"/>
          <w:position w:val="-12"/>
          <w:szCs w:val="21"/>
        </w:rPr>
        <w:t xml:space="preserve"> </w:t>
      </w: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116205</wp:posOffset>
                </wp:positionV>
                <wp:extent cx="2781300" cy="380365"/>
                <wp:effectExtent l="4445" t="0" r="14605" b="63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380365"/>
                          <a:chOff x="6210" y="9991"/>
                          <a:chExt cx="4380" cy="599"/>
                        </a:xfrm>
                      </wpg:grpSpPr>
                      <wps:wsp>
                        <wps:cNvPr id="48" name="椭圆 48"/>
                        <wps:cNvSpPr/>
                        <wps:spPr>
                          <a:xfrm>
                            <a:off x="655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椭圆 60"/>
                        <wps:cNvSpPr/>
                        <wps:spPr>
                          <a:xfrm>
                            <a:off x="724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椭圆 61"/>
                        <wps:cNvSpPr/>
                        <wps:spPr>
                          <a:xfrm>
                            <a:off x="793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椭圆 62"/>
                        <wps:cNvSpPr/>
                        <wps:spPr>
                          <a:xfrm>
                            <a:off x="862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椭圆 63"/>
                        <wps:cNvSpPr/>
                        <wps:spPr>
                          <a:xfrm>
                            <a:off x="931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椭圆 64"/>
                        <wps:cNvSpPr/>
                        <wps:spPr>
                          <a:xfrm>
                            <a:off x="10005" y="10174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6210" y="9991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10590" y="10021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7710" y="10036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9075" y="9991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pt;margin-top:9.15pt;height:29.95pt;width:219pt;z-index:251662336;mso-width-relative:page;mso-height-relative:page;" coordorigin="6210,9991" coordsize="4380,599" o:gfxdata="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/dywq9gAAAAIAQAADwAAAAAAAAABACAAAAAiAAAAZHJzL2Rvd25yZXYueG1sUEsB&#10;AhQAFAAAAAgAh07iQC3znecvBAAA1x0AAA4AAAAAAAAAAQAgAAAAJwEAAGRycy9lMm9Eb2MueG1s&#10;UEsFBgAAAAAGAAYAWQEAAMgHAAAAAA==&#10;">
                <o:lock v:ext="edit" aspectratio="f"/>
                <v:shape id="_x0000_s1026" o:spid="_x0000_s1026" o:spt="3" type="#_x0000_t3" style="position:absolute;left:6555;top:10174;height:255;width:240;v-text-anchor:middle;" fillcolor="#5B9BD5 [3204]" filled="t" stroked="t" coordsize="21600,21600" o:gfxdata="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L/+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245;top:10174;height:255;width:240;v-text-anchor:middle;" fillcolor="#5B9BD5 [3204]" filled="t" stroked="t" coordsize="21600,21600" o:gfxdata="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iK+F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935;top:10174;height:255;width:240;v-text-anchor:middle;" fillcolor="#5B9BD5 [3204]" filled="t" stroked="t" coordsize="21600,21600" o:gfxdata="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ECh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625;top:10174;height:255;width:240;v-text-anchor:middle;" fillcolor="#5B9BD5 [3204]" filled="t" stroked="t" coordsize="21600,21600" o:gfxdata="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WlG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9315;top:10174;height:255;width:240;v-text-anchor:middle;" fillcolor="#5B9BD5 [3204]" filled="t" stroked="t" coordsize="21600,21600" o:gfxdata="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aMf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005;top:10174;height:255;width:240;v-text-anchor:middle;" fillcolor="#5B9BD5 [3204]" filled="t" stroked="t" coordsize="21600,21600" o:gfxdata="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zqY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line id="_x0000_s1026" o:spid="_x0000_s1026" o:spt="20" style="position:absolute;left:6210;top:9991;height:555;width:0;" filled="f" stroked="t" coordsize="21600,21600" o:gfxdata="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5jO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0590;top:10021;height:555;width:0;" filled="f" stroked="t" coordsize="21600,21600" o:gfxdata="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K3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7710;top:10036;height:555;width:0;" filled="f" stroked="t" coordsize="21600,21600" o:gfxdata="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eAh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9075;top:9991;height:555;width:0;" filled="f" stroked="t" coordsize="21600,21600" o:gfxdata="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nnD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cs="宋体" w:asciiTheme="minorEastAsia" w:hAnsiTheme="minorEastAsia"/>
          <w:position w:val="-12"/>
          <w:szCs w:val="21"/>
        </w:rPr>
      </w:pPr>
    </w:p>
    <w:p>
      <w:pPr>
        <w:rPr>
          <w:rFonts w:hint="eastAsia" w:cs="宋体" w:asciiTheme="minorEastAsia" w:hAnsiTheme="minorEastAsia"/>
          <w:position w:val="-12"/>
          <w:szCs w:val="21"/>
        </w:rPr>
      </w:pPr>
    </w:p>
    <w:p>
      <w:pPr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（2）将剩下的一块板与前面的任意一块形成空盒有</w:t>
      </w:r>
      <w:r>
        <w:rPr>
          <w:rFonts w:cs="宋体" w:asciiTheme="minorEastAsia" w:hAnsiTheme="minorEastAsia"/>
          <w:position w:val="-12"/>
          <w:szCs w:val="21"/>
        </w:rPr>
        <w:object>
          <v:shape id="_x0000_i1027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种</w:t>
      </w: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108585</wp:posOffset>
                </wp:positionV>
                <wp:extent cx="2590800" cy="370840"/>
                <wp:effectExtent l="4445" t="0" r="14605" b="1016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370840"/>
                          <a:chOff x="6045" y="11566"/>
                          <a:chExt cx="4080" cy="584"/>
                        </a:xfrm>
                      </wpg:grpSpPr>
                      <wps:wsp>
                        <wps:cNvPr id="32" name="椭圆 32"/>
                        <wps:cNvSpPr/>
                        <wps:spPr>
                          <a:xfrm>
                            <a:off x="6420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椭圆 43"/>
                        <wps:cNvSpPr/>
                        <wps:spPr>
                          <a:xfrm>
                            <a:off x="7032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椭圆 44"/>
                        <wps:cNvSpPr/>
                        <wps:spPr>
                          <a:xfrm>
                            <a:off x="7644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椭圆 45"/>
                        <wps:cNvSpPr/>
                        <wps:spPr>
                          <a:xfrm>
                            <a:off x="8256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椭圆 46"/>
                        <wps:cNvSpPr/>
                        <wps:spPr>
                          <a:xfrm>
                            <a:off x="8868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椭圆 47"/>
                        <wps:cNvSpPr/>
                        <wps:spPr>
                          <a:xfrm>
                            <a:off x="9480" y="11656"/>
                            <a:ext cx="240" cy="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6045" y="11566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10125" y="11596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7410" y="11566"/>
                            <a:ext cx="0" cy="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8pt;margin-top:8.55pt;height:29.2pt;width:204pt;z-index:251663360;mso-width-relative:page;mso-height-relative:page;" coordorigin="6045,11566" coordsize="4080,584" o:gfxdata="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KZBTPvYAAAACAEAAA8AAAAAAAAAAQAgAAAAIgAAAGRycy9kb3ducmV2LnhtbFBL&#10;AQIUABQAAAAIAIdO4kAgM3wAMAQAAAIcAAAOAAAAAAAAAAEAIAAAACcBAABkcnMvZTJvRG9jLnht&#10;bFBLBQYAAAAABgAGAFkBAADJBwAAAAA=&#10;">
                <o:lock v:ext="edit" aspectratio="f"/>
                <v:shape id="_x0000_s1026" o:spid="_x0000_s1026" o:spt="3" type="#_x0000_t3" style="position:absolute;left:6420;top:11656;height:255;width:240;v-text-anchor:middle;" fillcolor="#5B9BD5 [3204]" filled="t" stroked="t" coordsize="21600,21600" o:gfxdata="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pbt0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032;top:11656;height:255;width:240;v-text-anchor:middle;" fillcolor="#5B9BD5 [3204]" filled="t" stroked="t" coordsize="21600,21600" o:gfxdata="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722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644;top:11656;height:255;width:240;v-text-anchor:middle;" fillcolor="#5B9BD5 [3204]" filled="t" stroked="t" coordsize="21600,21600" o:gfxdata="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BvXm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256;top:11656;height:255;width:240;v-text-anchor:middle;" fillcolor="#5B9BD5 [3204]" filled="t" stroked="t" coordsize="21600,21600" o:gfxdata="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KUH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868;top:11656;height:255;width:240;v-text-anchor:middle;" fillcolor="#5B9BD5 [3204]" filled="t" stroked="t" coordsize="21600,21600" o:gfxdata="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Yzg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9480;top:11656;height:255;width:240;v-text-anchor:middle;" fillcolor="#5B9BD5 [3204]" filled="t" stroked="t" coordsize="21600,21600" o:gfxdata="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1Gu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line id="_x0000_s1026" o:spid="_x0000_s1026" o:spt="20" style="position:absolute;left:6045;top:11566;height:555;width:0;" filled="f" stroked="t" coordsize="21600,21600" o:gfxdata="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5lx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0125;top:11596;height:555;width:0;" filled="f" stroked="t" coordsize="21600,21600" o:gfxdata="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f8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7410;top:11566;height:555;width:0;" filled="f" stroked="t" coordsize="21600,21600" o:gfxdata="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rms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108585</wp:posOffset>
                </wp:positionV>
                <wp:extent cx="0" cy="352425"/>
                <wp:effectExtent l="4445" t="0" r="14605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05pt;margin-top:8.55pt;height:27.75pt;width:0pt;z-index:251659264;mso-width-relative:page;mso-height-relative:page;" filled="f" stroked="t" coordsize="21600,21600" o:gfxdata="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7rC+3X&#10;AAAACQEAAA8AAAAAAAAAAQAgAAAAIgAAAGRycy9kb3ducmV2LnhtbFBLAQIUABQAAAAIAIdO4kCu&#10;6TDI6AEAALI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108585</wp:posOffset>
                </wp:positionV>
                <wp:extent cx="0" cy="352425"/>
                <wp:effectExtent l="4445" t="0" r="14605" b="95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55pt;margin-top:8.55pt;height:27.75pt;width:0pt;z-index:251660288;mso-width-relative:page;mso-height-relative:page;" filled="f" stroked="t" coordsize="21600,21600" o:gfxdata="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dPPfX&#10;AAAACQEAAA8AAAAAAAAAAQAgAAAAIgAAAGRycy9kb3ducmV2LnhtbFBLAQIUABQAAAAIAIdO4kAP&#10;FXxD6AEAALI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宋体" w:asciiTheme="minorEastAsia" w:hAnsiTheme="minorEastAsia"/>
          <w:position w:val="-12"/>
          <w:szCs w:val="21"/>
        </w:rPr>
      </w:pPr>
    </w:p>
    <w:p>
      <w:pPr>
        <w:textAlignment w:val="bottom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结果为</w:t>
      </w:r>
      <w:r>
        <w:rPr>
          <w:rFonts w:cs="宋体" w:asciiTheme="minorEastAsia" w:hAnsiTheme="minorEastAsia"/>
          <w:szCs w:val="21"/>
        </w:rPr>
        <w:t>40</w:t>
      </w:r>
      <w:r>
        <w:rPr>
          <w:rFonts w:hint="eastAsia" w:cs="宋体" w:asciiTheme="minorEastAsia" w:hAnsiTheme="minorEastAsia"/>
          <w:szCs w:val="21"/>
        </w:rPr>
        <w:t>种</w:t>
      </w:r>
    </w:p>
    <w:p>
      <w:pPr>
        <w:rPr>
          <w:rFonts w:cs="宋体" w:asciiTheme="minorEastAsia" w:hAnsiTheme="minorEastAsia"/>
          <w:position w:val="-12"/>
          <w:szCs w:val="21"/>
        </w:rPr>
      </w:pPr>
    </w:p>
    <w:p>
      <w:pPr>
        <w:rPr>
          <w:rFonts w:cs="宋体" w:asciiTheme="minorEastAsia" w:hAnsiTheme="minorEastAsia"/>
          <w:position w:val="-12"/>
          <w:szCs w:val="21"/>
        </w:rPr>
      </w:pPr>
      <w:r>
        <w:rPr>
          <w:rFonts w:hint="eastAsia" w:cs="宋体" w:asciiTheme="minorEastAsia" w:hAnsiTheme="minorEastAsia"/>
          <w:position w:val="-12"/>
          <w:szCs w:val="21"/>
        </w:rPr>
        <w:t>试一试：如果恰有两个空盒呢？</w:t>
      </w:r>
    </w:p>
    <w:p>
      <w:pPr>
        <w:rPr>
          <w:rFonts w:cs="宋体" w:asciiTheme="minorEastAsia" w:hAnsiTheme="minorEastAsia"/>
          <w:b/>
          <w:bCs/>
          <w:position w:val="-12"/>
          <w:szCs w:val="21"/>
        </w:rPr>
      </w:pPr>
    </w:p>
    <w:p>
      <w:pPr>
        <w:rPr>
          <w:rFonts w:cs="宋体" w:asciiTheme="minorEastAsia" w:hAnsiTheme="minorEastAsia"/>
          <w:b/>
          <w:bCs/>
          <w:position w:val="-12"/>
          <w:szCs w:val="21"/>
        </w:rPr>
      </w:pPr>
      <w:r>
        <w:rPr>
          <w:rFonts w:hint="eastAsia" w:cs="宋体" w:asciiTheme="minorEastAsia" w:hAnsiTheme="minorEastAsia"/>
          <w:b/>
          <w:bCs/>
          <w:position w:val="-12"/>
          <w:szCs w:val="21"/>
        </w:rPr>
        <w:t>反思：处理相同元素的分配问题（实际生活中名额分配）的方法</w:t>
      </w:r>
    </w:p>
    <w:p>
      <w:pPr>
        <w:numPr>
          <w:ilvl w:val="0"/>
          <w:numId w:val="2"/>
        </w:numPr>
        <w:ind w:firstLine="210" w:firstLineChars="100"/>
        <w:rPr>
          <w:rFonts w:cs="宋体" w:asciiTheme="minorEastAsia" w:hAnsiTheme="minorEastAsia"/>
          <w:position w:val="-12"/>
          <w:szCs w:val="21"/>
        </w:rPr>
      </w:pPr>
      <w:r>
        <w:rPr>
          <w:rFonts w:hint="eastAsia" w:cs="宋体" w:asciiTheme="minorEastAsia" w:hAnsiTheme="minorEastAsia"/>
          <w:position w:val="-12"/>
          <w:szCs w:val="21"/>
        </w:rPr>
        <w:t>隔板法：将放有小球的盒子紧挨着一行放置，便可看作在排成一行的小球的空隙中插入了若干隔板，相邻两块隔板形成一个“盒”，每一种插入隔板的方法对应着小球放入盒子的方法。</w:t>
      </w:r>
    </w:p>
    <w:p>
      <w:pPr>
        <w:numPr>
          <w:ilvl w:val="0"/>
          <w:numId w:val="2"/>
        </w:numPr>
        <w:ind w:firstLine="210" w:firstLineChars="100"/>
        <w:textAlignment w:val="bottom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将</w:t>
      </w:r>
      <w:r>
        <w:rPr>
          <w:rFonts w:hint="eastAsia" w:cs="宋体" w:asciiTheme="minorEastAsia" w:hAnsiTheme="minorEastAsia"/>
          <w:szCs w:val="21"/>
        </w:rPr>
        <w:object>
          <v:shape id="_x0000_i10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个相同元素分给</w:t>
      </w:r>
      <w:r>
        <w:rPr>
          <w:rFonts w:hint="eastAsia" w:cs="宋体" w:asciiTheme="minorEastAsia" w:hAnsiTheme="minorEastAsia"/>
          <w:szCs w:val="21"/>
        </w:rPr>
        <w:object>
          <v:shape id="_x0000_i102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个不同的对象</w:t>
      </w:r>
      <m:oMath>
        <m:r>
          <m:rPr/>
          <w:rPr>
            <w:rFonts w:ascii="Cambria Math" w:cs="宋体" w:hAnsiTheme="minorEastAsia"/>
            <w:szCs w:val="21"/>
          </w:rPr>
          <m:t>(n≥m)</m:t>
        </m:r>
      </m:oMath>
      <w:r>
        <w:rPr>
          <w:rFonts w:hint="eastAsia" w:cs="宋体" w:asciiTheme="minorEastAsia" w:hAnsiTheme="minorEastAsia"/>
          <w:szCs w:val="21"/>
        </w:rPr>
        <w:t>有</w:t>
      </w:r>
      <w:r>
        <w:rPr>
          <w:rFonts w:cs="宋体" w:asciiTheme="minorEastAsia" w:hAnsiTheme="minorEastAsia"/>
          <w:position w:val="-6"/>
          <w:szCs w:val="21"/>
        </w:rPr>
        <w:object>
          <v:shape id="_x0000_i1030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cs="宋体" w:asciiTheme="minorEastAsia" w:hAnsiTheme="minorEastAsia"/>
          <w:szCs w:val="21"/>
        </w:rPr>
        <w:t>种</w:t>
      </w:r>
    </w:p>
    <w:p>
      <w:pPr>
        <w:textAlignment w:val="bottom"/>
        <w:rPr>
          <w:rFonts w:hint="eastAsia" w:cs="宋体" w:asciiTheme="minorEastAsia" w:hAnsiTheme="minorEastAsia"/>
          <w:position w:val="-12"/>
          <w:szCs w:val="21"/>
        </w:rPr>
      </w:pPr>
    </w:p>
    <w:p>
      <w:pPr>
        <w:textAlignment w:val="bottom"/>
        <w:rPr>
          <w:rFonts w:hint="eastAsia" w:cs="宋体" w:asciiTheme="minorEastAsia" w:hAnsiTheme="minorEastAsia"/>
          <w:position w:val="-12"/>
          <w:szCs w:val="21"/>
        </w:rPr>
      </w:pPr>
    </w:p>
    <w:p>
      <w:pPr>
        <w:numPr>
          <w:ilvl w:val="0"/>
          <w:numId w:val="1"/>
        </w:numPr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不同元素分组分配问题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例3</w:t>
      </w:r>
      <w:r>
        <w:rPr>
          <w:rFonts w:hint="eastAsia" w:asciiTheme="minorEastAsia" w:hAnsiTheme="minorEastAsia" w:cstheme="minorEastAsia"/>
          <w:szCs w:val="21"/>
        </w:rPr>
        <w:t xml:space="preserve"> 有6本不同的书，按下列分配方式分配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（1）分成三组，每组分别有1本，2本，3本；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（2）分给甲乙丙三人，其中一人1本，一人2本，一人3本；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（3）甲3本、乙2本、丙1本。</w:t>
      </w:r>
    </w:p>
    <w:p>
      <w:pPr>
        <w:rPr>
          <w:rFonts w:asciiTheme="minorEastAsia" w:hAnsiTheme="minorEastAsia" w:cstheme="minorEastAsia"/>
          <w:position w:val="-12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（4）分成三组，每组分别有2本；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（5）甲乙丙三人每人两本；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（6）分成4本，1本，1本的三组； 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（7）甲乙丙三人中1人4本，1人1本，1人1本；</w:t>
      </w: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（8）甲4本、乙1本、丙1本；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思考：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（1）属于</w:t>
      </w:r>
      <w:r>
        <w:rPr>
          <w:rFonts w:asciiTheme="minorEastAsia" w:hAnsiTheme="minorEastAsia"/>
          <w:szCs w:val="21"/>
        </w:rPr>
        <w:t>完全不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分组，</w:t>
      </w:r>
      <w:r>
        <w:rPr>
          <w:rFonts w:hint="eastAsia" w:asciiTheme="minorEastAsia" w:hAnsiTheme="minorEastAsia"/>
          <w:szCs w:val="21"/>
        </w:rPr>
        <w:t>结果为</w:t>
      </w:r>
      <w:r>
        <w:rPr>
          <w:rFonts w:asciiTheme="minorEastAsia" w:hAnsiTheme="minorEastAsia"/>
          <w:position w:val="-12"/>
          <w:szCs w:val="21"/>
        </w:rPr>
        <w:object>
          <v:shape id="_x0000_i1031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（按分步计数原理完成）。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（2）属于</w:t>
      </w:r>
      <w:r>
        <w:rPr>
          <w:rFonts w:asciiTheme="minorEastAsia" w:hAnsiTheme="minorEastAsia"/>
          <w:szCs w:val="21"/>
        </w:rPr>
        <w:t>完全不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</w:t>
      </w:r>
      <w:r>
        <w:rPr>
          <w:rFonts w:hint="eastAsia" w:asciiTheme="minorEastAsia" w:hAnsiTheme="minorEastAsia"/>
          <w:szCs w:val="21"/>
        </w:rPr>
        <w:t>自由分配，结果为</w:t>
      </w:r>
      <w:r>
        <w:rPr>
          <w:rFonts w:asciiTheme="minorEastAsia" w:hAnsiTheme="minorEastAsia"/>
          <w:position w:val="-12"/>
          <w:szCs w:val="21"/>
        </w:rPr>
        <w:object>
          <v:shape id="_x0000_i1032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即</w:t>
      </w:r>
      <w:r>
        <w:rPr>
          <w:rFonts w:asciiTheme="minorEastAsia" w:hAnsiTheme="minorEastAsia"/>
          <w:szCs w:val="21"/>
        </w:rPr>
        <w:t>先完全不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分组后，</w:t>
      </w:r>
      <w:r>
        <w:rPr>
          <w:rFonts w:hint="eastAsia" w:asciiTheme="minorEastAsia" w:hAnsiTheme="minorEastAsia"/>
          <w:szCs w:val="21"/>
        </w:rPr>
        <w:t>再</w:t>
      </w:r>
      <w:r>
        <w:rPr>
          <w:rFonts w:asciiTheme="minorEastAsia" w:hAnsiTheme="minorEastAsia"/>
          <w:szCs w:val="21"/>
        </w:rPr>
        <w:t>乘以</w:t>
      </w:r>
      <w:r>
        <w:rPr>
          <w:rFonts w:hint="eastAsia" w:asciiTheme="minorEastAsia" w:hAnsiTheme="minorEastAsia"/>
          <w:szCs w:val="21"/>
        </w:rPr>
        <w:t>组</w:t>
      </w:r>
      <w:r>
        <w:rPr>
          <w:rFonts w:asciiTheme="minorEastAsia" w:hAnsiTheme="minorEastAsia"/>
          <w:szCs w:val="21"/>
        </w:rPr>
        <w:t>数的全排列）。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（3）属于</w:t>
      </w:r>
      <w:r>
        <w:rPr>
          <w:rFonts w:asciiTheme="minorEastAsia" w:hAnsiTheme="minorEastAsia"/>
          <w:szCs w:val="21"/>
        </w:rPr>
        <w:t>完全不</w:t>
      </w:r>
      <w:r>
        <w:rPr>
          <w:rFonts w:hint="eastAsia" w:asciiTheme="minorEastAsia" w:hAnsiTheme="minorEastAsia"/>
          <w:szCs w:val="21"/>
        </w:rPr>
        <w:t>均匀分组</w:t>
      </w:r>
      <w:r>
        <w:rPr>
          <w:rFonts w:asciiTheme="minorEastAsia" w:hAnsiTheme="minorEastAsia"/>
          <w:szCs w:val="21"/>
        </w:rPr>
        <w:t>定向分配，公式</w:t>
      </w:r>
      <w:r>
        <w:rPr>
          <w:rFonts w:asciiTheme="minorEastAsia" w:hAnsiTheme="minorEastAsia"/>
          <w:position w:val="-12"/>
          <w:szCs w:val="21"/>
        </w:rPr>
        <w:object>
          <v:shape id="_x0000_i1033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（按分步计数原理完成，等同于完全不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（4）属于</w:t>
      </w:r>
      <w:r>
        <w:rPr>
          <w:rFonts w:asciiTheme="minorEastAsia" w:hAnsiTheme="minorEastAsia"/>
          <w:szCs w:val="21"/>
        </w:rPr>
        <w:t>完全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分组，公式：</w:t>
      </w:r>
      <w:r>
        <w:rPr>
          <w:rFonts w:asciiTheme="minorEastAsia" w:hAnsiTheme="minorEastAsia"/>
          <w:position w:val="-30"/>
          <w:szCs w:val="21"/>
        </w:rPr>
        <w:object>
          <v:shape id="_x0000_i1034" o:spt="75" type="#_x0000_t75" style="height:36pt;width: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（分步完成后除以完全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的组数的全排列）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（5）属于</w:t>
      </w:r>
      <w:r>
        <w:rPr>
          <w:rFonts w:asciiTheme="minorEastAsia" w:hAnsiTheme="minorEastAsia"/>
          <w:szCs w:val="21"/>
        </w:rPr>
        <w:t>完全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分配，公式</w:t>
      </w:r>
      <w:r>
        <w:rPr>
          <w:rFonts w:asciiTheme="minorEastAsia" w:hAnsiTheme="minorEastAsia"/>
          <w:position w:val="-30"/>
          <w:szCs w:val="21"/>
        </w:rPr>
        <w:object>
          <v:shape id="_x0000_i1035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（先完全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分组，然后再全排列）。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（6）属于</w:t>
      </w:r>
      <w:r>
        <w:rPr>
          <w:rFonts w:asciiTheme="minorEastAsia" w:hAnsiTheme="minorEastAsia"/>
          <w:szCs w:val="21"/>
        </w:rPr>
        <w:t>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分组，公式</w:t>
      </w:r>
      <w:r>
        <w:rPr>
          <w:rFonts w:asciiTheme="minorEastAsia" w:hAnsiTheme="minorEastAsia"/>
          <w:position w:val="-30"/>
          <w:szCs w:val="21"/>
        </w:rPr>
        <w:object>
          <v:shape id="_x0000_i1036" o:spt="75" type="#_x0000_t75" style="height:36pt;width: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（分步完成后除以部分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组数的全排列）。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（7）属于</w:t>
      </w:r>
      <w:r>
        <w:rPr>
          <w:rFonts w:asciiTheme="minorEastAsia" w:hAnsiTheme="minorEastAsia"/>
          <w:szCs w:val="21"/>
        </w:rPr>
        <w:t>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分配，公式</w:t>
      </w:r>
      <w:r>
        <w:rPr>
          <w:rFonts w:asciiTheme="minorEastAsia" w:hAnsiTheme="minorEastAsia"/>
          <w:position w:val="-30"/>
          <w:szCs w:val="21"/>
        </w:rPr>
        <w:object>
          <v:shape id="_x0000_i1037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（先部分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分组后，再全排列）。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（8）属于</w:t>
      </w:r>
      <w:r>
        <w:rPr>
          <w:rFonts w:asciiTheme="minorEastAsia" w:hAnsiTheme="minorEastAsia"/>
          <w:szCs w:val="21"/>
        </w:rPr>
        <w:t>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定向分配，公式</w:t>
      </w:r>
      <w:r>
        <w:rPr>
          <w:rFonts w:asciiTheme="minorEastAsia" w:hAnsiTheme="minorEastAsia"/>
          <w:position w:val="-30"/>
          <w:szCs w:val="21"/>
        </w:rPr>
        <w:object>
          <v:shape id="_x0000_i1038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（部分</w:t>
      </w:r>
      <w:r>
        <w:rPr>
          <w:rFonts w:hint="eastAsia" w:asciiTheme="minorEastAsia" w:hAnsiTheme="minorEastAsia"/>
          <w:szCs w:val="21"/>
        </w:rPr>
        <w:t>均匀</w:t>
      </w:r>
      <w:r>
        <w:rPr>
          <w:rFonts w:asciiTheme="minorEastAsia" w:hAnsiTheme="minorEastAsia"/>
          <w:szCs w:val="21"/>
        </w:rPr>
        <w:t>分组后，在乘以部分</w:t>
      </w:r>
      <w:r>
        <w:rPr>
          <w:rFonts w:hint="eastAsia" w:asciiTheme="minorEastAsia" w:hAnsiTheme="minorEastAsia"/>
          <w:szCs w:val="21"/>
          <w:lang w:eastAsia="zh-CN"/>
        </w:rPr>
        <w:t>均匀</w:t>
      </w:r>
      <w:bookmarkStart w:id="1" w:name="_GoBack"/>
      <w:bookmarkEnd w:id="1"/>
      <w:r>
        <w:rPr>
          <w:rFonts w:asciiTheme="minorEastAsia" w:hAnsiTheme="minorEastAsia"/>
          <w:szCs w:val="21"/>
        </w:rPr>
        <w:t>组数的全排列）。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反思：处理不同元素的分组分配问题，先分组（完全均匀分组、</w:t>
      </w:r>
      <w:r>
        <w:rPr>
          <w:rFonts w:asciiTheme="minorEastAsia" w:hAnsiTheme="minorEastAsia"/>
          <w:b/>
          <w:bCs/>
          <w:szCs w:val="21"/>
        </w:rPr>
        <w:t>完全不</w:t>
      </w:r>
      <w:r>
        <w:rPr>
          <w:rFonts w:hint="eastAsia" w:asciiTheme="minorEastAsia" w:hAnsiTheme="minorEastAsia"/>
          <w:b/>
          <w:bCs/>
          <w:szCs w:val="21"/>
        </w:rPr>
        <w:t>均匀</w:t>
      </w:r>
      <w:r>
        <w:rPr>
          <w:rFonts w:asciiTheme="minorEastAsia" w:hAnsiTheme="minorEastAsia"/>
          <w:b/>
          <w:bCs/>
          <w:szCs w:val="21"/>
        </w:rPr>
        <w:t>分组</w:t>
      </w:r>
      <w:r>
        <w:rPr>
          <w:rFonts w:hint="eastAsia" w:asciiTheme="minorEastAsia" w:hAnsiTheme="minorEastAsia"/>
          <w:b/>
          <w:bCs/>
          <w:szCs w:val="21"/>
        </w:rPr>
        <w:t>、</w:t>
      </w:r>
      <w:r>
        <w:rPr>
          <w:rFonts w:asciiTheme="minorEastAsia" w:hAnsiTheme="minorEastAsia"/>
          <w:b/>
          <w:bCs/>
          <w:szCs w:val="21"/>
        </w:rPr>
        <w:t>部分</w:t>
      </w:r>
      <w:r>
        <w:rPr>
          <w:rFonts w:hint="eastAsia" w:asciiTheme="minorEastAsia" w:hAnsiTheme="minorEastAsia"/>
          <w:b/>
          <w:bCs/>
          <w:szCs w:val="21"/>
        </w:rPr>
        <w:t>均匀</w:t>
      </w:r>
      <w:r>
        <w:rPr>
          <w:rFonts w:asciiTheme="minorEastAsia" w:hAnsiTheme="minorEastAsia"/>
          <w:b/>
          <w:bCs/>
          <w:szCs w:val="21"/>
        </w:rPr>
        <w:t>分组</w:t>
      </w:r>
      <w:r>
        <w:rPr>
          <w:rFonts w:hint="eastAsia" w:asciiTheme="minorEastAsia" w:hAnsiTheme="minorEastAsia"/>
          <w:b/>
          <w:bCs/>
          <w:szCs w:val="21"/>
        </w:rPr>
        <w:t>）再分配（自由分配、定向分配）。</w:t>
      </w:r>
    </w:p>
    <w:p>
      <w:pPr>
        <w:spacing w:line="360" w:lineRule="auto"/>
        <w:ind w:firstLine="240" w:firstLineChars="100"/>
        <w:jc w:val="left"/>
        <w:rPr>
          <w:rFonts w:hint="eastAsia" w:ascii="楷体" w:hAnsi="楷体" w:eastAsia="楷体" w:cs="楷体"/>
          <w:position w:val="-1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关于分组分配问题，我们在总结的同时又比较性的进行了公式化的规定，以后遇到这类问题，就其中对应的情况找方法，达到不混淆，同时还简单快捷的效果。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26EBB"/>
    <w:multiLevelType w:val="singleLevel"/>
    <w:tmpl w:val="CD126E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DDCB3B6"/>
    <w:multiLevelType w:val="singleLevel"/>
    <w:tmpl w:val="5DDCB3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6C33"/>
    <w:rsid w:val="001559F7"/>
    <w:rsid w:val="003674B6"/>
    <w:rsid w:val="0067590C"/>
    <w:rsid w:val="00A76903"/>
    <w:rsid w:val="00B24AA4"/>
    <w:rsid w:val="00D172ED"/>
    <w:rsid w:val="00EE48EC"/>
    <w:rsid w:val="00FB278E"/>
    <w:rsid w:val="099344B7"/>
    <w:rsid w:val="0C110B21"/>
    <w:rsid w:val="205F7A0B"/>
    <w:rsid w:val="222F789A"/>
    <w:rsid w:val="2AFC70BC"/>
    <w:rsid w:val="2B3F371C"/>
    <w:rsid w:val="33583548"/>
    <w:rsid w:val="364C14EA"/>
    <w:rsid w:val="371D4C8A"/>
    <w:rsid w:val="3C454304"/>
    <w:rsid w:val="62654012"/>
    <w:rsid w:val="67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/>
      <w:ind w:left="100" w:leftChars="100"/>
      <w:jc w:val="center"/>
      <w:outlineLvl w:val="1"/>
    </w:pPr>
    <w:rPr>
      <w:rFonts w:ascii="Arial" w:hAnsi="Arial" w:eastAsia="黑体" w:cs="Times New Roman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uiPriority w:val="0"/>
    <w:pPr>
      <w:tabs>
        <w:tab w:val="left" w:pos="4680"/>
      </w:tabs>
      <w:snapToGrid w:val="0"/>
      <w:jc w:val="left"/>
    </w:pPr>
    <w:rPr>
      <w:rFonts w:ascii="Times New Roman" w:hAnsi="Times New Roman" w:eastAsia="黑体" w:cs="Times New Roman"/>
      <w:b/>
      <w:sz w:val="24"/>
      <w:u w:val="single"/>
    </w:rPr>
  </w:style>
  <w:style w:type="character" w:styleId="7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1267</Characters>
  <Lines>10</Lines>
  <Paragraphs>2</Paragraphs>
  <TotalTime>49</TotalTime>
  <ScaleCrop>false</ScaleCrop>
  <LinksUpToDate>false</LinksUpToDate>
  <CharactersWithSpaces>1487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2021-11-30T07:47:00Z</dcterms:created>
  <dc:creator>Administrator</dc:creator>
  <cp:lastModifiedBy>Administrator</cp:lastModifiedBy>
  <dcterms:modified xsi:type="dcterms:W3CDTF">2021-12-06T02:07:49Z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08CD581F5B5341E8ACEF3B374C12F11D</vt:lpwstr>
  </property>
</Properties>
</file>